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1F" w:rsidRPr="001A6C1F" w:rsidRDefault="001A6C1F" w:rsidP="001A6C1F">
      <w:pPr>
        <w:rPr>
          <w:sz w:val="32"/>
          <w:szCs w:val="32"/>
        </w:rPr>
      </w:pPr>
      <w:r w:rsidRPr="001A6C1F">
        <w:rPr>
          <w:sz w:val="32"/>
          <w:szCs w:val="32"/>
        </w:rPr>
        <w:t>Haushaltsrede der Fraktion B´90/Die Grünen zum Haushalt 2013</w:t>
      </w:r>
    </w:p>
    <w:p w:rsidR="001A6C1F" w:rsidRDefault="001A6C1F" w:rsidP="001A6C1F">
      <w:r>
        <w:t xml:space="preserve">Sehr geehrter Herr </w:t>
      </w:r>
      <w:proofErr w:type="spellStart"/>
      <w:r>
        <w:t>Bürgermeister,sehr</w:t>
      </w:r>
      <w:proofErr w:type="spellEnd"/>
      <w:r>
        <w:t xml:space="preserve"> geehrte Mitarbeiter der Verwaltung, liebe Einwohnerinnen und Einwohner.</w:t>
      </w:r>
    </w:p>
    <w:p w:rsidR="001A6C1F" w:rsidRDefault="001A6C1F" w:rsidP="001A6C1F">
      <w:r>
        <w:t>Wir Grüne möchten darstellen, wie wir den Haushalt 2013 bewerten.</w:t>
      </w:r>
    </w:p>
    <w:p w:rsidR="001A6C1F" w:rsidRDefault="001A6C1F" w:rsidP="001A6C1F">
      <w:r>
        <w:t>Es ist schön, dass wir auf politischer Ebene für SHS den Fair Trade-Gedanken angestoßen haben.</w:t>
      </w:r>
    </w:p>
    <w:p w:rsidR="001A6C1F" w:rsidRDefault="001A6C1F" w:rsidP="001A6C1F">
      <w:r>
        <w:t xml:space="preserve">Positiv ist auch, dass der Rat einstimmig beschlossen hat weiter am European </w:t>
      </w:r>
      <w:proofErr w:type="spellStart"/>
      <w:r>
        <w:t>Energy</w:t>
      </w:r>
      <w:proofErr w:type="spellEnd"/>
      <w:r>
        <w:t xml:space="preserve"> Award (EEA)</w:t>
      </w:r>
    </w:p>
    <w:p w:rsidR="001A6C1F" w:rsidRDefault="001A6C1F" w:rsidP="001A6C1F">
      <w:r>
        <w:t xml:space="preserve">teilzunehmen. Vermutlich auch, weil in den weiteren Maßnahmen des EEA vorgesehen ist, das dass </w:t>
      </w:r>
    </w:p>
    <w:p w:rsidR="001A6C1F" w:rsidRDefault="001A6C1F" w:rsidP="001A6C1F">
      <w:proofErr w:type="spellStart"/>
      <w:r>
        <w:t>Cradle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Cradle</w:t>
      </w:r>
      <w:proofErr w:type="spellEnd"/>
      <w:r>
        <w:t xml:space="preserve">-Konzept in SHS </w:t>
      </w:r>
      <w:proofErr w:type="spellStart"/>
      <w:r>
        <w:t>anklang</w:t>
      </w:r>
      <w:proofErr w:type="spellEnd"/>
      <w:r>
        <w:t xml:space="preserve"> finden soll. Wir konnten also liefern, was wir 2012 </w:t>
      </w:r>
    </w:p>
    <w:p w:rsidR="001A6C1F" w:rsidRDefault="001A6C1F" w:rsidP="001A6C1F">
      <w:r>
        <w:t>angekündigt haben.</w:t>
      </w:r>
    </w:p>
    <w:p w:rsidR="001A6C1F" w:rsidRDefault="001A6C1F" w:rsidP="001A6C1F">
      <w:r>
        <w:t xml:space="preserve">Wir freuen uns, dass 15.000€ für die Planung sowie weitere 300.000€ als </w:t>
      </w:r>
    </w:p>
    <w:p w:rsidR="001A6C1F" w:rsidRDefault="001A6C1F" w:rsidP="001A6C1F">
      <w:r>
        <w:t xml:space="preserve">Verpflichtungsermächtigung für den Bau des Fuß- und Radweges an der </w:t>
      </w:r>
      <w:proofErr w:type="spellStart"/>
      <w:r>
        <w:t>Oerlinghauser</w:t>
      </w:r>
      <w:proofErr w:type="spellEnd"/>
      <w:r>
        <w:t xml:space="preserve"> Str. in den </w:t>
      </w:r>
    </w:p>
    <w:p w:rsidR="001A6C1F" w:rsidRDefault="001A6C1F" w:rsidP="001A6C1F">
      <w:r>
        <w:t>Haushalt (HH) eingestellt wurden.</w:t>
      </w:r>
    </w:p>
    <w:p w:rsidR="001A6C1F" w:rsidRDefault="001A6C1F" w:rsidP="001A6C1F">
      <w:r>
        <w:t xml:space="preserve">Erfreulich wäre es gewesen, wenn 13.800€ für den Nachtbus im HH bereit gestellt worden wären. </w:t>
      </w:r>
    </w:p>
    <w:p w:rsidR="001A6C1F" w:rsidRDefault="001A6C1F" w:rsidP="001A6C1F">
      <w:r>
        <w:t xml:space="preserve">Immerhin war man bereit 30.000€ für die Umsetzung von Maßnahmen des </w:t>
      </w:r>
    </w:p>
    <w:p w:rsidR="001A6C1F" w:rsidRDefault="001A6C1F" w:rsidP="001A6C1F">
      <w:r>
        <w:t>Verkehrsentwicklungskonzeptes einzustellen.</w:t>
      </w:r>
    </w:p>
    <w:p w:rsidR="001A6C1F" w:rsidRDefault="001A6C1F" w:rsidP="001A6C1F">
      <w:r>
        <w:t xml:space="preserve">Zwar konnten wir uns nicht mit unserer Vorstellung durchsetzen eine ganze Stelle für den </w:t>
      </w:r>
    </w:p>
    <w:p w:rsidR="001A6C1F" w:rsidRDefault="001A6C1F" w:rsidP="001A6C1F">
      <w:r>
        <w:t>Klimaschutz zu schaffen, aber immerhin soll in diesem Bereich eine halbe Stelle entstehen.</w:t>
      </w:r>
    </w:p>
    <w:p w:rsidR="001A6C1F" w:rsidRDefault="001A6C1F" w:rsidP="001A6C1F">
      <w:r>
        <w:t xml:space="preserve">Der Einstieg in die Entstehung der Stadtwerke ist durch die Absichtserklärung zur Beteiligung am </w:t>
      </w:r>
    </w:p>
    <w:p w:rsidR="001A6C1F" w:rsidRDefault="001A6C1F" w:rsidP="001A6C1F">
      <w:r>
        <w:t>E.ON Westfalen-Weser-Stromnetz gestärkt worden.</w:t>
      </w:r>
    </w:p>
    <w:p w:rsidR="001A6C1F" w:rsidRDefault="001A6C1F" w:rsidP="001A6C1F">
      <w:r>
        <w:t xml:space="preserve">Die Unterstützung für das </w:t>
      </w:r>
      <w:proofErr w:type="spellStart"/>
      <w:r>
        <w:t>Stalag</w:t>
      </w:r>
      <w:proofErr w:type="spellEnd"/>
      <w:r>
        <w:t xml:space="preserve"> ist breit aufgestellt und scheint sicher für die nächsten Jahre. Das </w:t>
      </w:r>
    </w:p>
    <w:p w:rsidR="001A6C1F" w:rsidRDefault="001A6C1F" w:rsidP="001A6C1F">
      <w:r>
        <w:t xml:space="preserve">zeigt, dass unser jahrelanges Bemühen endlich zu einer längerfristigen Finanzierungssicherheit </w:t>
      </w:r>
    </w:p>
    <w:p w:rsidR="001A6C1F" w:rsidRDefault="001A6C1F" w:rsidP="001A6C1F">
      <w:r>
        <w:t>geführt hat.</w:t>
      </w:r>
    </w:p>
    <w:p w:rsidR="001A6C1F" w:rsidRDefault="001A6C1F" w:rsidP="001A6C1F">
      <w:r>
        <w:t xml:space="preserve">Das Stadtmarketing, das früher auch von uns kritisch gesehen wurde, leistet mittlerweile </w:t>
      </w:r>
    </w:p>
    <w:p w:rsidR="001A6C1F" w:rsidRDefault="001A6C1F" w:rsidP="001A6C1F">
      <w:r>
        <w:t xml:space="preserve">hervorragende Arbeit. Zum Beispiel das </w:t>
      </w:r>
      <w:proofErr w:type="spellStart"/>
      <w:r>
        <w:t>Pollhansmarketing</w:t>
      </w:r>
      <w:proofErr w:type="spellEnd"/>
      <w:r>
        <w:t xml:space="preserve">, das hohe Niveau der diesjährigen </w:t>
      </w:r>
    </w:p>
    <w:p w:rsidR="001A6C1F" w:rsidRDefault="001A6C1F" w:rsidP="001A6C1F">
      <w:r>
        <w:t xml:space="preserve">Veranstaltungen im 'Schwarzbau, einen wunderbaren Namensvorschlag für die Aula und vieles </w:t>
      </w:r>
    </w:p>
    <w:p w:rsidR="001A6C1F" w:rsidRDefault="001A6C1F" w:rsidP="001A6C1F">
      <w:r>
        <w:t>mehr.</w:t>
      </w:r>
    </w:p>
    <w:p w:rsidR="001A6C1F" w:rsidRDefault="001A6C1F" w:rsidP="001A6C1F">
      <w:r>
        <w:t xml:space="preserve">Die Finanzierung von Veranstaltungen im Schwarzbau für das Jahr 2013 ist gesichert. Zudem gibt </w:t>
      </w:r>
    </w:p>
    <w:p w:rsidR="001A6C1F" w:rsidRDefault="001A6C1F" w:rsidP="001A6C1F">
      <w:r>
        <w:t>es zukünftig mit der Licht- und Tonanlage eine verbesserte Ausstattung.</w:t>
      </w:r>
    </w:p>
    <w:p w:rsidR="001A6C1F" w:rsidRDefault="001A6C1F" w:rsidP="001A6C1F">
      <w:r>
        <w:lastRenderedPageBreak/>
        <w:t>Auch wenn wir generell gerne die Kultur in SHS unterstützen, konnten wir leider nicht die Mehrheit</w:t>
      </w:r>
    </w:p>
    <w:p w:rsidR="001A6C1F" w:rsidRDefault="001A6C1F" w:rsidP="001A6C1F">
      <w:r>
        <w:t>im Rat davon überzeugen, dass es nicht sinnvoll ist einen Probenraum auf privatem Gelände, zu den</w:t>
      </w:r>
    </w:p>
    <w:p w:rsidR="001A6C1F" w:rsidRDefault="001A6C1F" w:rsidP="001A6C1F">
      <w:r>
        <w:t>bekannten Umständen, zu finanzieren.</w:t>
      </w:r>
    </w:p>
    <w:p w:rsidR="001A6C1F" w:rsidRDefault="001A6C1F" w:rsidP="001A6C1F">
      <w:r>
        <w:t xml:space="preserve">Wir bedauern es zutiefst den HH 2013 ablehnen zu müssen, weil wir durch den zu geringen </w:t>
      </w:r>
    </w:p>
    <w:p w:rsidR="001A6C1F" w:rsidRDefault="001A6C1F" w:rsidP="001A6C1F">
      <w:r>
        <w:t xml:space="preserve">Gestaltungsspielraum, bedingt durch die im Dezember beschlossenen Hebesätze, keine </w:t>
      </w:r>
    </w:p>
    <w:p w:rsidR="001A6C1F" w:rsidRDefault="001A6C1F" w:rsidP="001A6C1F">
      <w:r>
        <w:t>entscheidenden Akzente setzen können.</w:t>
      </w:r>
    </w:p>
    <w:p w:rsidR="001A6C1F" w:rsidRDefault="001A6C1F" w:rsidP="001A6C1F">
      <w:r>
        <w:t xml:space="preserve">Unsere Vorstellungen, die sich langfristig durch angepasste und gestaltungsfreundliche Hebesätze </w:t>
      </w:r>
    </w:p>
    <w:p w:rsidR="001A6C1F" w:rsidRDefault="001A6C1F" w:rsidP="001A6C1F">
      <w:r>
        <w:t>im HH wiederfinden müssten und könnten wären:</w:t>
      </w:r>
    </w:p>
    <w:p w:rsidR="001A6C1F" w:rsidRDefault="001A6C1F" w:rsidP="001A6C1F">
      <w:r>
        <w:t xml:space="preserve">Ein Nachtbus, ein städtisches Bürgerzentrum für Jung und Alt. Reduzierte Kindergarten und </w:t>
      </w:r>
      <w:proofErr w:type="spellStart"/>
      <w:r>
        <w:t>OGSGebühren</w:t>
      </w:r>
      <w:proofErr w:type="spellEnd"/>
      <w:r>
        <w:t xml:space="preserve">. Ein Sozialticket, Müllgebühren für Windelnutzer (Jung und Alt), verbesserte </w:t>
      </w:r>
    </w:p>
    <w:p w:rsidR="00483B75" w:rsidRDefault="001A6C1F" w:rsidP="001A6C1F">
      <w:r>
        <w:t>Freizeitmöglichkeiten für Jung und Alt. Viele Dank für Ihre Aufmerksamkeit. (Es gilt das gesprochene Wort!)</w:t>
      </w:r>
    </w:p>
    <w:p w:rsidR="001A6C1F" w:rsidRDefault="001A6C1F" w:rsidP="001A6C1F">
      <w:r>
        <w:t xml:space="preserve">Daniel </w:t>
      </w:r>
      <w:proofErr w:type="spellStart"/>
      <w:r>
        <w:t>Greitens</w:t>
      </w:r>
      <w:proofErr w:type="spellEnd"/>
    </w:p>
    <w:p w:rsidR="001A6C1F" w:rsidRDefault="001A6C1F" w:rsidP="001A6C1F"/>
    <w:sectPr w:rsidR="001A6C1F" w:rsidSect="00483B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C1F"/>
    <w:rsid w:val="00020B5F"/>
    <w:rsid w:val="00053CA7"/>
    <w:rsid w:val="00060DAB"/>
    <w:rsid w:val="000871E1"/>
    <w:rsid w:val="000B5A14"/>
    <w:rsid w:val="000D7226"/>
    <w:rsid w:val="00104A98"/>
    <w:rsid w:val="00123DB2"/>
    <w:rsid w:val="0015662E"/>
    <w:rsid w:val="00177FAF"/>
    <w:rsid w:val="001A6C1F"/>
    <w:rsid w:val="001E3998"/>
    <w:rsid w:val="001E635E"/>
    <w:rsid w:val="001E714F"/>
    <w:rsid w:val="00210785"/>
    <w:rsid w:val="00233894"/>
    <w:rsid w:val="002541F0"/>
    <w:rsid w:val="00310439"/>
    <w:rsid w:val="00376A87"/>
    <w:rsid w:val="00387208"/>
    <w:rsid w:val="003C7F18"/>
    <w:rsid w:val="003E6DF8"/>
    <w:rsid w:val="0043222C"/>
    <w:rsid w:val="00436E05"/>
    <w:rsid w:val="00483B75"/>
    <w:rsid w:val="004C16D6"/>
    <w:rsid w:val="004D0379"/>
    <w:rsid w:val="004D779A"/>
    <w:rsid w:val="0050276D"/>
    <w:rsid w:val="005249DF"/>
    <w:rsid w:val="005E7BB5"/>
    <w:rsid w:val="006C3EDA"/>
    <w:rsid w:val="006C502A"/>
    <w:rsid w:val="006E2E6B"/>
    <w:rsid w:val="006E601B"/>
    <w:rsid w:val="00707D5F"/>
    <w:rsid w:val="00767309"/>
    <w:rsid w:val="007D17FA"/>
    <w:rsid w:val="007D4650"/>
    <w:rsid w:val="008013D8"/>
    <w:rsid w:val="00804380"/>
    <w:rsid w:val="00805BB4"/>
    <w:rsid w:val="008437EE"/>
    <w:rsid w:val="0091537F"/>
    <w:rsid w:val="00917FD9"/>
    <w:rsid w:val="009201CF"/>
    <w:rsid w:val="009236EF"/>
    <w:rsid w:val="009469FC"/>
    <w:rsid w:val="009577B5"/>
    <w:rsid w:val="00962E24"/>
    <w:rsid w:val="009717B8"/>
    <w:rsid w:val="00974B99"/>
    <w:rsid w:val="009A3CD4"/>
    <w:rsid w:val="009B27AB"/>
    <w:rsid w:val="00A02A93"/>
    <w:rsid w:val="00A03FAD"/>
    <w:rsid w:val="00A2084F"/>
    <w:rsid w:val="00A56439"/>
    <w:rsid w:val="00A6356B"/>
    <w:rsid w:val="00A65E5C"/>
    <w:rsid w:val="00B25F19"/>
    <w:rsid w:val="00B75C34"/>
    <w:rsid w:val="00B775B7"/>
    <w:rsid w:val="00B84E99"/>
    <w:rsid w:val="00BA61F7"/>
    <w:rsid w:val="00BC5625"/>
    <w:rsid w:val="00BD3528"/>
    <w:rsid w:val="00BD405E"/>
    <w:rsid w:val="00BF09B7"/>
    <w:rsid w:val="00C00C9B"/>
    <w:rsid w:val="00C11CED"/>
    <w:rsid w:val="00C50E50"/>
    <w:rsid w:val="00C74E84"/>
    <w:rsid w:val="00C7667C"/>
    <w:rsid w:val="00CB4103"/>
    <w:rsid w:val="00D92D01"/>
    <w:rsid w:val="00DA6353"/>
    <w:rsid w:val="00DC741E"/>
    <w:rsid w:val="00DD3538"/>
    <w:rsid w:val="00DE5AA5"/>
    <w:rsid w:val="00E014D1"/>
    <w:rsid w:val="00E07875"/>
    <w:rsid w:val="00E07FBC"/>
    <w:rsid w:val="00E25194"/>
    <w:rsid w:val="00E6569A"/>
    <w:rsid w:val="00E82A71"/>
    <w:rsid w:val="00EE40C6"/>
    <w:rsid w:val="00EF579B"/>
    <w:rsid w:val="00F7176E"/>
    <w:rsid w:val="00F76110"/>
    <w:rsid w:val="00FB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B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2013-03-24T12:10:00Z</dcterms:created>
  <dcterms:modified xsi:type="dcterms:W3CDTF">2013-03-24T12:13:00Z</dcterms:modified>
</cp:coreProperties>
</file>