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690" w:rsidRDefault="00B72BFF">
      <w:pPr>
        <w:pStyle w:val="Kommentartext1"/>
        <w:spacing w:line="240" w:lineRule="exact"/>
        <w:jc w:val="both"/>
        <w:rPr>
          <w:rFonts w:ascii="Arial" w:hAnsi="Arial" w:cs="Arial"/>
        </w:rPr>
      </w:pPr>
      <w:r w:rsidRPr="00B72BFF">
        <w:rPr>
          <w:noProof/>
          <w:sz w:val="20"/>
          <w:lang w:eastAsia="de-DE"/>
        </w:rPr>
        <w:pict>
          <v:shapetype id="_x0000_t202" coordsize="21600,21600" o:spt="202" path="m,l,21600r21600,l21600,xe">
            <v:stroke joinstyle="miter"/>
            <v:path gradientshapeok="t" o:connecttype="rect"/>
          </v:shapetype>
          <v:shape id="_x0000_s2053" type="#_x0000_t202" style="position:absolute;left:0;text-align:left;margin-left:-100.15pt;margin-top:-124.05pt;width:180.9pt;height:86.75pt;z-index:251658240" stroked="f">
            <v:textbox>
              <w:txbxContent>
                <w:p w:rsidR="00131690" w:rsidRDefault="00490BB2">
                  <w:r>
                    <w:rPr>
                      <w:noProof/>
                      <w:lang w:eastAsia="de-DE"/>
                    </w:rPr>
                    <w:drawing>
                      <wp:inline distT="0" distB="0" distL="0" distR="0">
                        <wp:extent cx="2114550" cy="10096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14550" cy="1009650"/>
                                </a:xfrm>
                                <a:prstGeom prst="rect">
                                  <a:avLst/>
                                </a:prstGeom>
                                <a:noFill/>
                                <a:ln w="9525">
                                  <a:noFill/>
                                  <a:miter lim="800000"/>
                                  <a:headEnd/>
                                  <a:tailEnd/>
                                </a:ln>
                              </pic:spPr>
                            </pic:pic>
                          </a:graphicData>
                        </a:graphic>
                      </wp:inline>
                    </w:drawing>
                  </w:r>
                </w:p>
              </w:txbxContent>
            </v:textbox>
          </v:shape>
        </w:pict>
      </w:r>
      <w:r w:rsidRPr="00B72BFF">
        <w:pict>
          <v:shape id="_x0000_s2050" type="#_x0000_t202" style="position:absolute;left:0;text-align:left;margin-left:1.1pt;margin-top:6.55pt;width:234.9pt;height:96.7pt;z-index:251657216;mso-wrap-distance-left:9.05pt;mso-wrap-distance-right:9.05pt" stroked="f">
            <v:fill color2="black"/>
            <v:textbox inset="0,0,0,0">
              <w:txbxContent>
                <w:p w:rsidR="00131690" w:rsidRDefault="00131690">
                  <w:pPr>
                    <w:rPr>
                      <w:rFonts w:ascii="Arial" w:hAnsi="Arial" w:cs="Arial"/>
                    </w:rPr>
                  </w:pPr>
                  <w:r>
                    <w:rPr>
                      <w:rFonts w:ascii="Arial" w:hAnsi="Arial" w:cs="Arial"/>
                    </w:rPr>
                    <w:t xml:space="preserve">An den </w:t>
                  </w:r>
                  <w:r w:rsidR="00CE582B">
                    <w:rPr>
                      <w:rFonts w:ascii="Arial" w:hAnsi="Arial" w:cs="Arial"/>
                    </w:rPr>
                    <w:t>Rat</w:t>
                  </w:r>
                </w:p>
                <w:p w:rsidR="00CE582B" w:rsidRDefault="00CE582B">
                  <w:pPr>
                    <w:rPr>
                      <w:rFonts w:ascii="Arial" w:hAnsi="Arial" w:cs="Arial"/>
                    </w:rPr>
                  </w:pPr>
                  <w:r>
                    <w:rPr>
                      <w:rFonts w:ascii="Arial" w:hAnsi="Arial" w:cs="Arial"/>
                    </w:rPr>
                    <w:t xml:space="preserve">der Stadt </w:t>
                  </w:r>
                  <w:proofErr w:type="spellStart"/>
                  <w:r>
                    <w:rPr>
                      <w:rFonts w:ascii="Arial" w:hAnsi="Arial" w:cs="Arial"/>
                    </w:rPr>
                    <w:t>Schloß</w:t>
                  </w:r>
                  <w:proofErr w:type="spellEnd"/>
                  <w:r>
                    <w:rPr>
                      <w:rFonts w:ascii="Arial" w:hAnsi="Arial" w:cs="Arial"/>
                    </w:rPr>
                    <w:t xml:space="preserve"> Holte- </w:t>
                  </w:r>
                  <w:proofErr w:type="spellStart"/>
                  <w:r>
                    <w:rPr>
                      <w:rFonts w:ascii="Arial" w:hAnsi="Arial" w:cs="Arial"/>
                    </w:rPr>
                    <w:t>Stukenbrock</w:t>
                  </w:r>
                  <w:proofErr w:type="spellEnd"/>
                </w:p>
                <w:p w:rsidR="00CE582B" w:rsidRDefault="00CE582B">
                  <w:pPr>
                    <w:rPr>
                      <w:rFonts w:ascii="Arial" w:hAnsi="Arial" w:cs="Arial"/>
                    </w:rPr>
                  </w:pPr>
                </w:p>
                <w:p w:rsidR="00131690" w:rsidRDefault="00131690">
                  <w:pPr>
                    <w:rPr>
                      <w:rFonts w:ascii="Arial" w:hAnsi="Arial" w:cs="Arial"/>
                    </w:rPr>
                  </w:pPr>
                  <w:r>
                    <w:rPr>
                      <w:rFonts w:ascii="Arial" w:hAnsi="Arial" w:cs="Arial"/>
                    </w:rPr>
                    <w:t xml:space="preserve">Herrn Bürgermeister </w:t>
                  </w:r>
                  <w:proofErr w:type="spellStart"/>
                  <w:r>
                    <w:rPr>
                      <w:rFonts w:ascii="Arial" w:hAnsi="Arial" w:cs="Arial"/>
                    </w:rPr>
                    <w:t>Erichlandwehr</w:t>
                  </w:r>
                  <w:proofErr w:type="spellEnd"/>
                </w:p>
                <w:p w:rsidR="00131690" w:rsidRDefault="00131690">
                  <w:pPr>
                    <w:rPr>
                      <w:rFonts w:ascii="Arial" w:hAnsi="Arial" w:cs="Arial"/>
                    </w:rPr>
                  </w:pPr>
                  <w:r>
                    <w:rPr>
                      <w:rFonts w:ascii="Arial" w:hAnsi="Arial" w:cs="Arial"/>
                    </w:rPr>
                    <w:t>Rathausstr. 2</w:t>
                  </w:r>
                </w:p>
                <w:p w:rsidR="00131690" w:rsidRDefault="00131690">
                  <w:pPr>
                    <w:rPr>
                      <w:rFonts w:ascii="Arial" w:hAnsi="Arial" w:cs="Arial"/>
                    </w:rPr>
                  </w:pPr>
                </w:p>
                <w:p w:rsidR="00131690" w:rsidRDefault="00131690">
                  <w:pPr>
                    <w:rPr>
                      <w:rFonts w:ascii="Arial" w:hAnsi="Arial" w:cs="Arial"/>
                    </w:rPr>
                  </w:pPr>
                  <w:r>
                    <w:rPr>
                      <w:rFonts w:ascii="Arial" w:hAnsi="Arial" w:cs="Arial"/>
                    </w:rPr>
                    <w:t>33758 Schloß Holte- Stukenbrock</w:t>
                  </w:r>
                </w:p>
              </w:txbxContent>
            </v:textbox>
            <w10:wrap type="square"/>
          </v:shape>
        </w:pict>
      </w:r>
    </w:p>
    <w:p w:rsidR="00131690" w:rsidRDefault="00131690">
      <w:pPr>
        <w:pStyle w:val="Kommentartext1"/>
        <w:spacing w:line="240" w:lineRule="exact"/>
        <w:jc w:val="both"/>
        <w:rPr>
          <w:rFonts w:ascii="Arial" w:hAnsi="Arial" w:cs="Arial"/>
        </w:rPr>
      </w:pPr>
    </w:p>
    <w:p w:rsidR="00131690" w:rsidRDefault="00131690">
      <w:pPr>
        <w:jc w:val="both"/>
        <w:rPr>
          <w:rFonts w:ascii="Arial" w:hAnsi="Arial" w:cs="Arial"/>
        </w:rPr>
      </w:pPr>
    </w:p>
    <w:p w:rsidR="00131690" w:rsidRDefault="00131690">
      <w:pPr>
        <w:jc w:val="both"/>
        <w:rPr>
          <w:rFonts w:ascii="Arial" w:hAnsi="Arial" w:cs="Arial"/>
        </w:rPr>
      </w:pPr>
    </w:p>
    <w:p w:rsidR="00131690" w:rsidRDefault="00131690">
      <w:pPr>
        <w:tabs>
          <w:tab w:val="left" w:pos="3417"/>
        </w:tabs>
        <w:jc w:val="both"/>
        <w:rPr>
          <w:rFonts w:ascii="Arial" w:hAnsi="Arial" w:cs="Arial"/>
        </w:rPr>
      </w:pPr>
      <w:r>
        <w:rPr>
          <w:rFonts w:ascii="Arial" w:hAnsi="Arial" w:cs="Arial"/>
        </w:rPr>
        <w:tab/>
        <w:t xml:space="preserve"> </w:t>
      </w:r>
    </w:p>
    <w:p w:rsidR="00131690" w:rsidRDefault="00131690">
      <w:pPr>
        <w:jc w:val="both"/>
        <w:rPr>
          <w:rFonts w:ascii="Arial" w:hAnsi="Arial" w:cs="Arial"/>
        </w:rPr>
      </w:pPr>
    </w:p>
    <w:p w:rsidR="00131690" w:rsidRDefault="00131690">
      <w:pPr>
        <w:jc w:val="both"/>
        <w:rPr>
          <w:rFonts w:ascii="Arial" w:hAnsi="Arial" w:cs="Arial"/>
        </w:rPr>
      </w:pPr>
    </w:p>
    <w:p w:rsidR="00131690" w:rsidRDefault="00131690">
      <w:pPr>
        <w:jc w:val="both"/>
        <w:rPr>
          <w:rFonts w:ascii="Arial" w:hAnsi="Arial" w:cs="Arial"/>
          <w:szCs w:val="16"/>
        </w:rPr>
      </w:pPr>
    </w:p>
    <w:p w:rsidR="00131690" w:rsidRDefault="00D51917" w:rsidP="00CE582B">
      <w:pPr>
        <w:pStyle w:val="Beschriftung"/>
        <w:jc w:val="right"/>
        <w:rPr>
          <w:rFonts w:ascii="Arial" w:hAnsi="Arial"/>
          <w:szCs w:val="18"/>
        </w:rPr>
      </w:pPr>
      <w:r>
        <w:t>14.03.13</w:t>
      </w:r>
    </w:p>
    <w:p w:rsidR="00131690" w:rsidRDefault="00131690">
      <w:pPr>
        <w:jc w:val="both"/>
        <w:rPr>
          <w:rFonts w:ascii="Arial" w:hAnsi="Arial" w:cs="Arial"/>
          <w:sz w:val="22"/>
          <w:szCs w:val="18"/>
        </w:rPr>
      </w:pPr>
      <w:r>
        <w:rPr>
          <w:rFonts w:ascii="Arial" w:hAnsi="Arial" w:cs="Arial"/>
          <w:sz w:val="22"/>
          <w:szCs w:val="18"/>
        </w:rPr>
        <w:t xml:space="preserve">                                                                                                                                                                        </w:t>
      </w:r>
    </w:p>
    <w:p w:rsidR="00131690" w:rsidRPr="00CE582B" w:rsidRDefault="0097319D" w:rsidP="00B702DF">
      <w:pPr>
        <w:pStyle w:val="gru"/>
        <w:tabs>
          <w:tab w:val="clear" w:pos="9072"/>
          <w:tab w:val="right" w:pos="9214"/>
        </w:tabs>
        <w:jc w:val="both"/>
        <w:rPr>
          <w:rFonts w:ascii="Arial" w:hAnsi="Arial" w:cs="Arial"/>
          <w:b/>
          <w:bCs/>
          <w:szCs w:val="24"/>
        </w:rPr>
      </w:pPr>
      <w:r w:rsidRPr="00CE582B">
        <w:rPr>
          <w:rFonts w:ascii="Arial" w:hAnsi="Arial" w:cs="Arial"/>
          <w:b/>
          <w:szCs w:val="24"/>
        </w:rPr>
        <w:t xml:space="preserve">Betr.: </w:t>
      </w:r>
      <w:r w:rsidR="001F7A72">
        <w:rPr>
          <w:rStyle w:val="Fett"/>
          <w:rFonts w:ascii="Arial" w:hAnsi="Arial" w:cs="Arial"/>
          <w:sz w:val="23"/>
          <w:szCs w:val="23"/>
          <w:shd w:val="clear" w:color="auto" w:fill="FFFFFF"/>
        </w:rPr>
        <w:t>Resolution zur Wasser</w:t>
      </w:r>
      <w:r w:rsidR="00D51917">
        <w:rPr>
          <w:rStyle w:val="Fett"/>
          <w:rFonts w:ascii="Arial" w:hAnsi="Arial" w:cs="Arial"/>
          <w:sz w:val="23"/>
          <w:szCs w:val="23"/>
          <w:shd w:val="clear" w:color="auto" w:fill="FFFFFF"/>
        </w:rPr>
        <w:t>versorgung</w:t>
      </w:r>
    </w:p>
    <w:p w:rsidR="00D51917" w:rsidRPr="0058188A" w:rsidRDefault="00D51917" w:rsidP="00D51917">
      <w:pPr>
        <w:spacing w:after="270" w:line="270" w:lineRule="atLeast"/>
        <w:outlineLvl w:val="3"/>
        <w:rPr>
          <w:rFonts w:ascii="Arial" w:hAnsi="Arial" w:cs="Arial"/>
          <w:color w:val="000000"/>
          <w:sz w:val="23"/>
          <w:szCs w:val="23"/>
          <w:lang w:eastAsia="de-DE"/>
        </w:rPr>
      </w:pPr>
      <w:r w:rsidRPr="0058188A">
        <w:rPr>
          <w:rFonts w:ascii="Arial" w:hAnsi="Arial" w:cs="Arial"/>
          <w:color w:val="000000"/>
          <w:sz w:val="23"/>
          <w:szCs w:val="23"/>
          <w:lang w:eastAsia="de-DE"/>
        </w:rPr>
        <w:t xml:space="preserve">Die Fraktion BÜNDNIS 90/DIE GRÜNEN im Rat der Stadt </w:t>
      </w:r>
      <w:r>
        <w:rPr>
          <w:rFonts w:ascii="Arial" w:hAnsi="Arial" w:cs="Arial"/>
          <w:color w:val="000000"/>
          <w:sz w:val="23"/>
          <w:szCs w:val="23"/>
          <w:lang w:eastAsia="de-DE"/>
        </w:rPr>
        <w:t>Schloss Holte-Stukenbrock</w:t>
      </w:r>
      <w:r w:rsidRPr="0058188A">
        <w:rPr>
          <w:rFonts w:ascii="Arial" w:hAnsi="Arial" w:cs="Arial"/>
          <w:color w:val="000000"/>
          <w:sz w:val="23"/>
          <w:szCs w:val="23"/>
          <w:lang w:eastAsia="de-DE"/>
        </w:rPr>
        <w:t xml:space="preserve"> bittet Sie, folgenden Antrag auf die Tagesordnung des Rates zu nehmen und zur Abstimmung zu bringen.</w:t>
      </w:r>
    </w:p>
    <w:p w:rsidR="00D51917" w:rsidRPr="0058188A" w:rsidRDefault="00D51917" w:rsidP="00D51917">
      <w:pPr>
        <w:spacing w:after="270" w:line="270" w:lineRule="atLeast"/>
        <w:rPr>
          <w:rFonts w:ascii="Arial" w:hAnsi="Arial" w:cs="Arial"/>
          <w:color w:val="000000"/>
          <w:sz w:val="23"/>
          <w:szCs w:val="23"/>
          <w:lang w:eastAsia="de-DE"/>
        </w:rPr>
      </w:pPr>
      <w:r w:rsidRPr="0058188A">
        <w:rPr>
          <w:rFonts w:ascii="Arial" w:hAnsi="Arial" w:cs="Arial"/>
          <w:color w:val="000000"/>
          <w:sz w:val="23"/>
          <w:szCs w:val="23"/>
          <w:lang w:eastAsia="de-DE"/>
        </w:rPr>
        <w:t xml:space="preserve">Der Rat der Stadt </w:t>
      </w:r>
      <w:r>
        <w:rPr>
          <w:rFonts w:ascii="Arial" w:hAnsi="Arial" w:cs="Arial"/>
          <w:color w:val="000000"/>
          <w:sz w:val="23"/>
          <w:szCs w:val="23"/>
          <w:lang w:eastAsia="de-DE"/>
        </w:rPr>
        <w:t>SHS</w:t>
      </w:r>
      <w:r w:rsidRPr="0058188A">
        <w:rPr>
          <w:rFonts w:ascii="Arial" w:hAnsi="Arial" w:cs="Arial"/>
          <w:color w:val="000000"/>
          <w:sz w:val="23"/>
          <w:szCs w:val="23"/>
          <w:lang w:eastAsia="de-DE"/>
        </w:rPr>
        <w:t xml:space="preserve"> spricht sich nachdrücklich gegen die Planungen der Europäischen Union aus, das öffentliche Vergabewesen für den Bereich der Wasserversorgung zu liberalisieren und dadurch Kommunen zu zwingen, ihre Wasserversorgung europaweit auszuschreiben. Die Wasserversorgung ist ein Bestandteil der kommunalen Daseinsvorsorge und darf nicht den europäischen Wettbewerbsregeln unterworfen werden.</w:t>
      </w:r>
    </w:p>
    <w:p w:rsidR="00D51917" w:rsidRPr="0058188A" w:rsidRDefault="00D51917" w:rsidP="00D51917">
      <w:pPr>
        <w:spacing w:after="270" w:line="270" w:lineRule="atLeast"/>
        <w:rPr>
          <w:rFonts w:ascii="Arial" w:hAnsi="Arial" w:cs="Arial"/>
          <w:color w:val="000000"/>
          <w:sz w:val="23"/>
          <w:szCs w:val="23"/>
          <w:lang w:eastAsia="de-DE"/>
        </w:rPr>
      </w:pPr>
      <w:r w:rsidRPr="0058188A">
        <w:rPr>
          <w:rFonts w:ascii="Arial" w:hAnsi="Arial" w:cs="Arial"/>
          <w:color w:val="000000"/>
          <w:sz w:val="23"/>
          <w:szCs w:val="23"/>
          <w:lang w:eastAsia="de-DE"/>
        </w:rPr>
        <w:t>Wir fordern die Abgeordneten des nordrhein-westfälischen Landtages, des Deutschen Bundestages und des Europäischen Parlamentes auf, sich gegen eine Ausschreibungspflicht für Dienstleistungskonzessionen im Hinblick auf die Daseinsvorsorge auszusprechen und den Richtlinienentwurf der Kommission in der bestehenden Form abzulehnen sowie die kommunale Selbstverwaltung und die Trinkwasserversorgung zu schützen.</w:t>
      </w:r>
    </w:p>
    <w:p w:rsidR="00D51917" w:rsidRPr="0058188A" w:rsidRDefault="00D51917" w:rsidP="00D51917">
      <w:pPr>
        <w:spacing w:after="270" w:line="270" w:lineRule="atLeast"/>
        <w:outlineLvl w:val="1"/>
        <w:rPr>
          <w:rFonts w:ascii="Arial" w:hAnsi="Arial" w:cs="Arial"/>
          <w:b/>
          <w:bCs/>
          <w:color w:val="000000"/>
          <w:sz w:val="23"/>
          <w:szCs w:val="23"/>
          <w:lang w:eastAsia="de-DE"/>
        </w:rPr>
      </w:pPr>
      <w:r w:rsidRPr="0058188A">
        <w:rPr>
          <w:rFonts w:ascii="Arial" w:hAnsi="Arial" w:cs="Arial"/>
          <w:b/>
          <w:bCs/>
          <w:color w:val="000000"/>
          <w:sz w:val="23"/>
          <w:szCs w:val="23"/>
          <w:lang w:eastAsia="de-DE"/>
        </w:rPr>
        <w:t>Begründung</w:t>
      </w:r>
    </w:p>
    <w:p w:rsidR="00B702DF" w:rsidRDefault="00D51917" w:rsidP="00D51917">
      <w:pPr>
        <w:spacing w:after="270" w:line="270" w:lineRule="atLeast"/>
        <w:rPr>
          <w:rFonts w:ascii="Arial" w:hAnsi="Arial" w:cs="Arial"/>
          <w:color w:val="000000"/>
          <w:sz w:val="23"/>
          <w:szCs w:val="23"/>
          <w:lang w:eastAsia="de-DE"/>
        </w:rPr>
      </w:pPr>
      <w:r w:rsidRPr="0058188A">
        <w:rPr>
          <w:rFonts w:ascii="Arial" w:hAnsi="Arial" w:cs="Arial"/>
          <w:color w:val="000000"/>
          <w:sz w:val="23"/>
          <w:szCs w:val="23"/>
          <w:lang w:eastAsia="de-DE"/>
        </w:rPr>
        <w:t xml:space="preserve">Eine funktionierende Wasserversorgung muss als Dienstleistung für alle Menschen gewährleistet sein. Nur in öffentlicher Hand ist das auch dauerhaft möglich. Das Recht auf Wasser und der Zugang der Bürgerinnen und Bürger zu den Leistungen der Wasserwirtschaft </w:t>
      </w:r>
      <w:proofErr w:type="gramStart"/>
      <w:r w:rsidRPr="0058188A">
        <w:rPr>
          <w:rFonts w:ascii="Arial" w:hAnsi="Arial" w:cs="Arial"/>
          <w:color w:val="000000"/>
          <w:sz w:val="23"/>
          <w:szCs w:val="23"/>
          <w:lang w:eastAsia="de-DE"/>
        </w:rPr>
        <w:t>geht</w:t>
      </w:r>
      <w:proofErr w:type="gramEnd"/>
      <w:r w:rsidRPr="0058188A">
        <w:rPr>
          <w:rFonts w:ascii="Arial" w:hAnsi="Arial" w:cs="Arial"/>
          <w:color w:val="000000"/>
          <w:sz w:val="23"/>
          <w:szCs w:val="23"/>
          <w:lang w:eastAsia="de-DE"/>
        </w:rPr>
        <w:t xml:space="preserve"> vor Marktinteressen.</w:t>
      </w:r>
    </w:p>
    <w:p w:rsidR="00D51917" w:rsidRDefault="00D51917" w:rsidP="00D51917">
      <w:pPr>
        <w:spacing w:after="270" w:line="270" w:lineRule="atLeast"/>
        <w:rPr>
          <w:rFonts w:ascii="Arial" w:hAnsi="Arial" w:cs="Arial"/>
          <w:color w:val="000000"/>
          <w:sz w:val="23"/>
          <w:szCs w:val="23"/>
          <w:lang w:eastAsia="de-DE"/>
        </w:rPr>
      </w:pPr>
      <w:r w:rsidRPr="0058188A">
        <w:rPr>
          <w:rFonts w:ascii="Arial" w:hAnsi="Arial" w:cs="Arial"/>
          <w:color w:val="000000"/>
          <w:sz w:val="23"/>
          <w:szCs w:val="23"/>
          <w:lang w:eastAsia="de-DE"/>
        </w:rPr>
        <w:t xml:space="preserve">Die Pflicht zur europaweiten Ausschreibung für die Vergabe von Versorgungsdienstleistungen führt zwar nicht direkt zu einer Privatisierung. Aber ähnlich wie auf dem liberalisierten Energiemarkt entscheiden die Verbraucherinnen und Verbraucher, von welchem Anbieter sie das Wasser beziehen wollen. Um diese Bedingung im Bereich der Wasserversorgung zu erfüllen, wäre also wie beim Strom die Trennung der Sparten notwendig. Das würde </w:t>
      </w:r>
      <w:r>
        <w:rPr>
          <w:rFonts w:ascii="Arial" w:hAnsi="Arial" w:cs="Arial"/>
          <w:color w:val="000000"/>
          <w:sz w:val="23"/>
          <w:szCs w:val="23"/>
          <w:lang w:eastAsia="de-DE"/>
        </w:rPr>
        <w:t xml:space="preserve">bei (zukünftigen) Stadtwerken </w:t>
      </w:r>
      <w:r w:rsidRPr="0058188A">
        <w:rPr>
          <w:rFonts w:ascii="Arial" w:hAnsi="Arial" w:cs="Arial"/>
          <w:color w:val="000000"/>
          <w:sz w:val="23"/>
          <w:szCs w:val="23"/>
          <w:lang w:eastAsia="de-DE"/>
        </w:rPr>
        <w:t>einen höheren Verwaltungsaufwand bedeuten</w:t>
      </w:r>
      <w:r>
        <w:rPr>
          <w:rFonts w:ascii="Arial" w:hAnsi="Arial" w:cs="Arial"/>
          <w:color w:val="000000"/>
          <w:sz w:val="23"/>
          <w:szCs w:val="23"/>
          <w:lang w:eastAsia="de-DE"/>
        </w:rPr>
        <w:t>,</w:t>
      </w:r>
      <w:r w:rsidRPr="0058188A">
        <w:rPr>
          <w:rFonts w:ascii="Arial" w:hAnsi="Arial" w:cs="Arial"/>
          <w:color w:val="000000"/>
          <w:sz w:val="23"/>
          <w:szCs w:val="23"/>
          <w:lang w:eastAsia="de-DE"/>
        </w:rPr>
        <w:t xml:space="preserve"> teilweise Doppelstrukturen schaffen. und </w:t>
      </w:r>
      <w:r>
        <w:rPr>
          <w:rFonts w:ascii="Arial" w:hAnsi="Arial" w:cs="Arial"/>
          <w:color w:val="000000"/>
          <w:sz w:val="23"/>
          <w:szCs w:val="23"/>
          <w:lang w:eastAsia="de-DE"/>
        </w:rPr>
        <w:t xml:space="preserve">deren </w:t>
      </w:r>
      <w:r w:rsidRPr="0058188A">
        <w:rPr>
          <w:rFonts w:ascii="Arial" w:hAnsi="Arial" w:cs="Arial"/>
          <w:color w:val="000000"/>
          <w:sz w:val="23"/>
          <w:szCs w:val="23"/>
          <w:lang w:eastAsia="de-DE"/>
        </w:rPr>
        <w:t xml:space="preserve"> Kostenstruktur </w:t>
      </w:r>
      <w:r>
        <w:rPr>
          <w:rFonts w:ascii="Arial" w:hAnsi="Arial" w:cs="Arial"/>
          <w:color w:val="000000"/>
          <w:sz w:val="23"/>
          <w:szCs w:val="23"/>
          <w:lang w:eastAsia="de-DE"/>
        </w:rPr>
        <w:t xml:space="preserve">gefährden. </w:t>
      </w:r>
      <w:r w:rsidR="00B702DF">
        <w:rPr>
          <w:rFonts w:ascii="Arial" w:hAnsi="Arial" w:cs="Arial"/>
          <w:color w:val="000000"/>
          <w:sz w:val="23"/>
          <w:szCs w:val="23"/>
          <w:lang w:eastAsia="de-DE"/>
        </w:rPr>
        <w:t xml:space="preserve">                             </w:t>
      </w:r>
      <w:r w:rsidRPr="0058188A">
        <w:rPr>
          <w:rFonts w:ascii="Arial" w:hAnsi="Arial" w:cs="Arial"/>
          <w:color w:val="000000"/>
          <w:sz w:val="23"/>
          <w:szCs w:val="23"/>
          <w:lang w:eastAsia="de-DE"/>
        </w:rPr>
        <w:t xml:space="preserve"> Langfristig führt eine Liberalisierung zur Qualitätsminderung und Preissteigerung</w:t>
      </w:r>
    </w:p>
    <w:p w:rsidR="00131690" w:rsidRPr="00B702DF" w:rsidRDefault="00B702DF" w:rsidP="00B702DF">
      <w:pPr>
        <w:spacing w:after="270" w:line="270" w:lineRule="atLeast"/>
        <w:rPr>
          <w:rFonts w:ascii="Arial" w:hAnsi="Arial" w:cs="Arial"/>
          <w:color w:val="000000"/>
          <w:sz w:val="23"/>
          <w:szCs w:val="23"/>
          <w:lang w:eastAsia="de-DE"/>
        </w:rPr>
      </w:pPr>
      <w:r>
        <w:rPr>
          <w:rFonts w:ascii="Arial" w:hAnsi="Arial" w:cs="Arial"/>
          <w:iCs/>
        </w:rPr>
        <w:t>Mit freundlichen Grüßen  Bruno Reinke</w:t>
      </w:r>
    </w:p>
    <w:sectPr w:rsidR="00131690" w:rsidRPr="00B702DF" w:rsidSect="00B702DF">
      <w:headerReference w:type="default" r:id="rId8"/>
      <w:footnotePr>
        <w:pos w:val="beneathText"/>
      </w:footnotePr>
      <w:pgSz w:w="11906" w:h="16838"/>
      <w:pgMar w:top="851" w:right="1021" w:bottom="851" w:left="1276" w:header="284"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C1" w:rsidRDefault="009365C1">
      <w:r>
        <w:separator/>
      </w:r>
    </w:p>
  </w:endnote>
  <w:endnote w:type="continuationSeparator" w:id="0">
    <w:p w:rsidR="009365C1" w:rsidRDefault="009365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Frutiger 55 Roman">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C1" w:rsidRDefault="009365C1">
      <w:r>
        <w:separator/>
      </w:r>
    </w:p>
  </w:footnote>
  <w:footnote w:type="continuationSeparator" w:id="0">
    <w:p w:rsidR="009365C1" w:rsidRDefault="00936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90" w:rsidRDefault="00B72BFF">
    <w:pPr>
      <w:pStyle w:val="absender"/>
      <w:spacing w:line="980" w:lineRule="exact"/>
      <w:ind w:left="7371" w:right="-1134"/>
      <w:rPr>
        <w:rFonts w:ascii="Arial" w:hAnsi="Arial" w:cs="Arial"/>
        <w:b/>
        <w:color w:val="auto"/>
        <w:sz w:val="26"/>
      </w:rPr>
    </w:pPr>
    <w:r w:rsidRPr="00B72BFF">
      <w:pict>
        <v:shapetype id="_x0000_t202" coordsize="21600,21600" o:spt="202" path="m,l,21600r21600,l21600,xe">
          <v:stroke joinstyle="miter"/>
          <v:path gradientshapeok="t" o:connecttype="rect"/>
        </v:shapetype>
        <v:shape id="_x0000_s1025" type="#_x0000_t202" style="position:absolute;left:0;text-align:left;margin-left:335.9pt;margin-top:30.25pt;width:145.4pt;height:116.85pt;z-index:-251658752;mso-wrap-distance-left:9.05pt;mso-wrap-distance-right:9.05pt" stroked="f">
          <v:fill color2="black"/>
          <v:textbox inset="0,0,0,0">
            <w:txbxContent>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Ratsfraktion B90/ Die Grünen</w:t>
                </w:r>
              </w:p>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Schloß Holte- Stukenbrock</w:t>
                </w:r>
              </w:p>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Rathausstraße 2</w:t>
                </w:r>
              </w:p>
              <w:p w:rsidR="00131690" w:rsidRDefault="00131690">
                <w:pPr>
                  <w:pStyle w:val="absender"/>
                  <w:tabs>
                    <w:tab w:val="left" w:pos="0"/>
                  </w:tabs>
                  <w:ind w:right="-1134"/>
                  <w:rPr>
                    <w:rFonts w:ascii="Arial" w:hAnsi="Arial" w:cs="Arial"/>
                    <w:color w:val="auto"/>
                    <w:sz w:val="18"/>
                  </w:rPr>
                </w:pPr>
              </w:p>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Fraktionsvorsitzender:</w:t>
                </w:r>
              </w:p>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Bruno Reinke</w:t>
                </w:r>
              </w:p>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Hellweg 101</w:t>
                </w:r>
              </w:p>
              <w:p w:rsidR="00131690" w:rsidRDefault="00131690">
                <w:pPr>
                  <w:pStyle w:val="absender"/>
                  <w:tabs>
                    <w:tab w:val="left" w:pos="0"/>
                  </w:tabs>
                  <w:ind w:right="-1134"/>
                  <w:rPr>
                    <w:rFonts w:ascii="Arial" w:hAnsi="Arial" w:cs="Arial"/>
                    <w:color w:val="auto"/>
                    <w:sz w:val="18"/>
                  </w:rPr>
                </w:pPr>
                <w:r>
                  <w:rPr>
                    <w:rFonts w:ascii="Arial" w:hAnsi="Arial" w:cs="Arial"/>
                    <w:color w:val="auto"/>
                    <w:sz w:val="18"/>
                  </w:rPr>
                  <w:t>33758 Schloss Holte</w:t>
                </w:r>
              </w:p>
              <w:p w:rsidR="00131690" w:rsidRDefault="00131690">
                <w:pPr>
                  <w:pStyle w:val="absender"/>
                  <w:tabs>
                    <w:tab w:val="left" w:pos="0"/>
                  </w:tabs>
                  <w:ind w:right="-1134"/>
                  <w:rPr>
                    <w:rFonts w:ascii="Arial" w:hAnsi="Arial" w:cs="Arial"/>
                    <w:color w:val="auto"/>
                    <w:sz w:val="18"/>
                  </w:rPr>
                </w:pPr>
              </w:p>
              <w:p w:rsidR="00131690" w:rsidRDefault="00131690">
                <w:pPr>
                  <w:pStyle w:val="absender"/>
                  <w:tabs>
                    <w:tab w:val="left" w:pos="0"/>
                    <w:tab w:val="left" w:pos="709"/>
                  </w:tabs>
                  <w:ind w:right="-1134"/>
                  <w:rPr>
                    <w:rFonts w:ascii="Arial" w:hAnsi="Arial" w:cs="Arial"/>
                    <w:color w:val="auto"/>
                    <w:sz w:val="18"/>
                  </w:rPr>
                </w:pPr>
                <w:r>
                  <w:rPr>
                    <w:rFonts w:ascii="Arial" w:hAnsi="Arial" w:cs="Arial"/>
                    <w:color w:val="auto"/>
                    <w:sz w:val="18"/>
                  </w:rPr>
                  <w:t>Telefon</w:t>
                </w:r>
                <w:r>
                  <w:rPr>
                    <w:rFonts w:ascii="Arial" w:hAnsi="Arial" w:cs="Arial"/>
                    <w:color w:val="auto"/>
                    <w:sz w:val="18"/>
                  </w:rPr>
                  <w:tab/>
                  <w:t>05207 920637</w:t>
                </w:r>
              </w:p>
              <w:p w:rsidR="00131690" w:rsidRDefault="00131690">
                <w:pPr>
                  <w:pStyle w:val="absender"/>
                  <w:tabs>
                    <w:tab w:val="left" w:pos="0"/>
                    <w:tab w:val="left" w:pos="709"/>
                  </w:tabs>
                  <w:ind w:right="-1134"/>
                  <w:rPr>
                    <w:rFonts w:ascii="Arial" w:hAnsi="Arial" w:cs="Arial"/>
                    <w:color w:val="auto"/>
                    <w:sz w:val="18"/>
                    <w:lang w:val="it-IT"/>
                  </w:rPr>
                </w:pPr>
                <w:proofErr w:type="gramStart"/>
                <w:r>
                  <w:rPr>
                    <w:rFonts w:ascii="Arial" w:hAnsi="Arial" w:cs="Arial"/>
                    <w:color w:val="auto"/>
                    <w:sz w:val="18"/>
                    <w:lang w:val="it-IT"/>
                  </w:rPr>
                  <w:t>e-mail</w:t>
                </w:r>
                <w:proofErr w:type="gramEnd"/>
                <w:r>
                  <w:rPr>
                    <w:rFonts w:ascii="Arial" w:hAnsi="Arial" w:cs="Arial"/>
                    <w:color w:val="auto"/>
                    <w:sz w:val="18"/>
                    <w:lang w:val="it-IT"/>
                  </w:rPr>
                  <w:t>: br-reinke@web.de</w:t>
                </w:r>
              </w:p>
              <w:p w:rsidR="00131690" w:rsidRDefault="00131690">
                <w:pPr>
                  <w:pStyle w:val="absender"/>
                  <w:tabs>
                    <w:tab w:val="left" w:pos="0"/>
                    <w:tab w:val="left" w:pos="709"/>
                  </w:tabs>
                  <w:ind w:right="-1134"/>
                  <w:rPr>
                    <w:color w:val="auto"/>
                    <w:sz w:val="18"/>
                    <w:lang w:val="it-IT"/>
                  </w:rPr>
                </w:pPr>
              </w:p>
              <w:p w:rsidR="00131690" w:rsidRDefault="00131690">
                <w:pPr>
                  <w:pStyle w:val="absender"/>
                  <w:tabs>
                    <w:tab w:val="left" w:pos="0"/>
                    <w:tab w:val="left" w:pos="709"/>
                  </w:tabs>
                  <w:ind w:right="-1134"/>
                  <w:rPr>
                    <w:color w:val="auto"/>
                    <w:sz w:val="18"/>
                    <w:lang w:val="it-IT"/>
                  </w:rPr>
                </w:pPr>
                <w:r>
                  <w:rPr>
                    <w:color w:val="auto"/>
                    <w:sz w:val="18"/>
                    <w:lang w:val="it-IT"/>
                  </w:rPr>
                  <w:t xml:space="preserve">                </w:t>
                </w:r>
              </w:p>
              <w:p w:rsidR="00131690" w:rsidRDefault="00131690">
                <w:pPr>
                  <w:pStyle w:val="absender"/>
                  <w:tabs>
                    <w:tab w:val="left" w:pos="0"/>
                    <w:tab w:val="left" w:pos="709"/>
                  </w:tabs>
                  <w:ind w:right="-1134"/>
                  <w:rPr>
                    <w:color w:val="auto"/>
                    <w:sz w:val="18"/>
                    <w:lang w:val="it-IT"/>
                  </w:rPr>
                </w:pPr>
              </w:p>
            </w:txbxContent>
          </v:textbox>
        </v:shape>
      </w:pict>
    </w: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ind w:left="7371" w:right="-993"/>
      <w:rPr>
        <w:rFonts w:ascii="Arial" w:hAnsi="Arial" w:cs="Arial"/>
        <w:color w:val="auto"/>
        <w:sz w:val="16"/>
      </w:rPr>
    </w:pPr>
  </w:p>
  <w:p w:rsidR="00131690" w:rsidRDefault="00131690">
    <w:pPr>
      <w:pStyle w:val="absender"/>
      <w:tabs>
        <w:tab w:val="left" w:pos="7371"/>
      </w:tabs>
      <w:spacing w:line="200" w:lineRule="exact"/>
      <w:ind w:right="-993"/>
      <w:rPr>
        <w:rFonts w:ascii="Arial" w:hAnsi="Arial" w:cs="Arial"/>
        <w:color w:val="auto"/>
        <w:sz w:val="18"/>
      </w:rPr>
    </w:pPr>
    <w:r>
      <w:rPr>
        <w:rFonts w:ascii="Arial" w:hAnsi="Arial" w:cs="Arial"/>
        <w:color w:val="auto"/>
        <w:sz w:val="18"/>
      </w:rPr>
      <w:t xml:space="preserve">B 9o/ Die Grünen –Ratsfraktion- Rathausstraße 2, </w:t>
    </w:r>
  </w:p>
  <w:p w:rsidR="00131690" w:rsidRDefault="00131690">
    <w:pPr>
      <w:pStyle w:val="absender"/>
      <w:tabs>
        <w:tab w:val="left" w:pos="7371"/>
      </w:tabs>
      <w:spacing w:line="200" w:lineRule="exact"/>
      <w:ind w:right="-993"/>
      <w:rPr>
        <w:rFonts w:ascii="Arial" w:hAnsi="Arial" w:cs="Arial"/>
        <w:color w:val="auto"/>
        <w:sz w:val="18"/>
      </w:rPr>
    </w:pPr>
    <w:r>
      <w:rPr>
        <w:rFonts w:ascii="Arial" w:hAnsi="Arial" w:cs="Arial"/>
        <w:color w:val="auto"/>
        <w:sz w:val="18"/>
      </w:rPr>
      <w:t>33758 Schloß Holte- Stukenbrock</w:t>
    </w:r>
  </w:p>
  <w:p w:rsidR="00131690" w:rsidRDefault="00131690">
    <w:pPr>
      <w:pStyle w:val="absender"/>
      <w:tabs>
        <w:tab w:val="left" w:pos="7371"/>
      </w:tabs>
      <w:spacing w:line="200" w:lineRule="exact"/>
      <w:ind w:right="-993"/>
      <w:rPr>
        <w:rFonts w:ascii="Arial" w:hAnsi="Arial" w:cs="Arial"/>
        <w:color w:val="auto"/>
        <w:sz w:val="18"/>
      </w:rPr>
    </w:pPr>
    <w:r>
      <w:rPr>
        <w:rFonts w:ascii="Arial" w:hAnsi="Arial" w:cs="Arial"/>
        <w:color w:val="auto"/>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C534024"/>
    <w:multiLevelType w:val="hybridMultilevel"/>
    <w:tmpl w:val="30F696C4"/>
    <w:lvl w:ilvl="0" w:tplc="9DFC4BF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EE2C89"/>
    <w:multiLevelType w:val="hybridMultilevel"/>
    <w:tmpl w:val="6DE0B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7C627D"/>
    <w:rsid w:val="00131690"/>
    <w:rsid w:val="00166633"/>
    <w:rsid w:val="001A1605"/>
    <w:rsid w:val="001F7A72"/>
    <w:rsid w:val="00347457"/>
    <w:rsid w:val="00382EFE"/>
    <w:rsid w:val="00415B06"/>
    <w:rsid w:val="00490BB2"/>
    <w:rsid w:val="00563CA5"/>
    <w:rsid w:val="005840DE"/>
    <w:rsid w:val="00644048"/>
    <w:rsid w:val="007C627D"/>
    <w:rsid w:val="00875D32"/>
    <w:rsid w:val="008A0983"/>
    <w:rsid w:val="009365C1"/>
    <w:rsid w:val="0097319D"/>
    <w:rsid w:val="00B03D8F"/>
    <w:rsid w:val="00B702DF"/>
    <w:rsid w:val="00B72BFF"/>
    <w:rsid w:val="00CE582B"/>
    <w:rsid w:val="00D51917"/>
    <w:rsid w:val="00D947A8"/>
    <w:rsid w:val="00DA7EDA"/>
    <w:rsid w:val="00E008A8"/>
    <w:rsid w:val="00E11BA8"/>
    <w:rsid w:val="00EE68AA"/>
    <w:rsid w:val="00F55167"/>
    <w:rsid w:val="00F60358"/>
    <w:rsid w:val="00FE44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8A8"/>
    <w:pPr>
      <w:suppressAutoHyphens/>
    </w:pPr>
    <w:rPr>
      <w:rFonts w:ascii="Frutiger 45 Light" w:hAnsi="Frutiger 45 Light"/>
      <w:sz w:val="24"/>
      <w:lang w:eastAsia="ar-SA"/>
    </w:rPr>
  </w:style>
  <w:style w:type="paragraph" w:styleId="berschrift1">
    <w:name w:val="heading 1"/>
    <w:basedOn w:val="Standard"/>
    <w:next w:val="Standard"/>
    <w:qFormat/>
    <w:rsid w:val="00E008A8"/>
    <w:pPr>
      <w:keepNext/>
      <w:outlineLvl w:val="0"/>
    </w:pPr>
    <w:rPr>
      <w:sz w:val="22"/>
      <w:u w:val="single"/>
    </w:rPr>
  </w:style>
  <w:style w:type="paragraph" w:styleId="berschrift2">
    <w:name w:val="heading 2"/>
    <w:basedOn w:val="Standard"/>
    <w:next w:val="Standard"/>
    <w:qFormat/>
    <w:rsid w:val="00E008A8"/>
    <w:pPr>
      <w:keepNext/>
      <w:numPr>
        <w:ilvl w:val="1"/>
        <w:numId w:val="1"/>
      </w:numPr>
      <w:spacing w:before="240" w:after="60"/>
      <w:outlineLvl w:val="1"/>
    </w:pPr>
    <w:rPr>
      <w:rFonts w:ascii="Frutiger 55 Roman" w:hAnsi="Frutiger 55 Roman"/>
      <w:b/>
      <w:sz w:val="28"/>
    </w:rPr>
  </w:style>
  <w:style w:type="paragraph" w:styleId="berschrift3">
    <w:name w:val="heading 3"/>
    <w:basedOn w:val="Standard"/>
    <w:next w:val="Standard"/>
    <w:qFormat/>
    <w:rsid w:val="00E008A8"/>
    <w:pPr>
      <w:keepNext/>
      <w:spacing w:line="360" w:lineRule="auto"/>
      <w:jc w:val="center"/>
      <w:outlineLvl w:val="2"/>
    </w:pPr>
    <w:rPr>
      <w:b/>
      <w:sz w:val="28"/>
      <w:u w:val="single"/>
    </w:rPr>
  </w:style>
  <w:style w:type="paragraph" w:styleId="berschrift4">
    <w:name w:val="heading 4"/>
    <w:basedOn w:val="Standard"/>
    <w:next w:val="Standard"/>
    <w:qFormat/>
    <w:rsid w:val="00E008A8"/>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08A8"/>
  </w:style>
  <w:style w:type="character" w:customStyle="1" w:styleId="WW8Num2z0">
    <w:name w:val="WW8Num2z0"/>
    <w:rsid w:val="00E008A8"/>
    <w:rPr>
      <w:rFonts w:ascii="Symbol" w:hAnsi="Symbol"/>
    </w:rPr>
  </w:style>
  <w:style w:type="character" w:customStyle="1" w:styleId="WW8Num3z0">
    <w:name w:val="WW8Num3z0"/>
    <w:rsid w:val="00E008A8"/>
    <w:rPr>
      <w:rFonts w:ascii="Times New Roman" w:eastAsia="SimSun" w:hAnsi="Times New Roman" w:cs="Times New Roman"/>
    </w:rPr>
  </w:style>
  <w:style w:type="character" w:customStyle="1" w:styleId="WW8Num3z1">
    <w:name w:val="WW8Num3z1"/>
    <w:rsid w:val="00E008A8"/>
    <w:rPr>
      <w:rFonts w:ascii="Courier New" w:hAnsi="Courier New" w:cs="Courier New"/>
    </w:rPr>
  </w:style>
  <w:style w:type="character" w:customStyle="1" w:styleId="WW8Num3z2">
    <w:name w:val="WW8Num3z2"/>
    <w:rsid w:val="00E008A8"/>
    <w:rPr>
      <w:rFonts w:ascii="Wingdings" w:hAnsi="Wingdings"/>
    </w:rPr>
  </w:style>
  <w:style w:type="character" w:customStyle="1" w:styleId="WW8Num3z3">
    <w:name w:val="WW8Num3z3"/>
    <w:rsid w:val="00E008A8"/>
    <w:rPr>
      <w:rFonts w:ascii="Symbol" w:hAnsi="Symbol"/>
    </w:rPr>
  </w:style>
  <w:style w:type="character" w:customStyle="1" w:styleId="WW8Num5z0">
    <w:name w:val="WW8Num5z0"/>
    <w:rsid w:val="00E008A8"/>
    <w:rPr>
      <w:rFonts w:ascii="Symbol" w:hAnsi="Symbol"/>
    </w:rPr>
  </w:style>
  <w:style w:type="character" w:customStyle="1" w:styleId="WW8Num7z0">
    <w:name w:val="WW8Num7z0"/>
    <w:rsid w:val="00E008A8"/>
    <w:rPr>
      <w:rFonts w:ascii="Symbol" w:hAnsi="Symbol"/>
    </w:rPr>
  </w:style>
  <w:style w:type="character" w:customStyle="1" w:styleId="WW8Num9z0">
    <w:name w:val="WW8Num9z0"/>
    <w:rsid w:val="00E008A8"/>
    <w:rPr>
      <w:rFonts w:ascii="Symbol" w:hAnsi="Symbol"/>
    </w:rPr>
  </w:style>
  <w:style w:type="character" w:customStyle="1" w:styleId="WW8Num11z0">
    <w:name w:val="WW8Num11z0"/>
    <w:rsid w:val="00E008A8"/>
    <w:rPr>
      <w:rFonts w:ascii="Symbol" w:hAnsi="Symbol"/>
    </w:rPr>
  </w:style>
  <w:style w:type="character" w:customStyle="1" w:styleId="WW-Absatz-Standardschriftart">
    <w:name w:val="WW-Absatz-Standardschriftart"/>
    <w:rsid w:val="00E008A8"/>
  </w:style>
  <w:style w:type="paragraph" w:customStyle="1" w:styleId="berschrift">
    <w:name w:val="Überschrift"/>
    <w:basedOn w:val="Standard"/>
    <w:next w:val="Textkrper"/>
    <w:rsid w:val="00E008A8"/>
    <w:pPr>
      <w:keepNext/>
      <w:spacing w:before="240" w:after="120"/>
    </w:pPr>
    <w:rPr>
      <w:rFonts w:ascii="Arial" w:eastAsia="SimSun" w:hAnsi="Arial" w:cs="Tahoma"/>
      <w:sz w:val="28"/>
      <w:szCs w:val="28"/>
    </w:rPr>
  </w:style>
  <w:style w:type="paragraph" w:styleId="Textkrper">
    <w:name w:val="Body Text"/>
    <w:basedOn w:val="Standard"/>
    <w:semiHidden/>
    <w:rsid w:val="00E008A8"/>
    <w:pPr>
      <w:spacing w:after="120"/>
    </w:pPr>
  </w:style>
  <w:style w:type="paragraph" w:styleId="Liste">
    <w:name w:val="List"/>
    <w:basedOn w:val="Textkrper"/>
    <w:semiHidden/>
    <w:rsid w:val="00E008A8"/>
    <w:rPr>
      <w:rFonts w:cs="Tahoma"/>
    </w:rPr>
  </w:style>
  <w:style w:type="paragraph" w:styleId="Beschriftung">
    <w:name w:val="caption"/>
    <w:basedOn w:val="Standard"/>
    <w:qFormat/>
    <w:rsid w:val="00E008A8"/>
    <w:pPr>
      <w:suppressLineNumbers/>
      <w:spacing w:before="120" w:after="120"/>
    </w:pPr>
    <w:rPr>
      <w:rFonts w:cs="Mangal"/>
      <w:i/>
      <w:iCs/>
      <w:szCs w:val="24"/>
    </w:rPr>
  </w:style>
  <w:style w:type="paragraph" w:customStyle="1" w:styleId="Verzeichnis">
    <w:name w:val="Verzeichnis"/>
    <w:basedOn w:val="Standard"/>
    <w:rsid w:val="00E008A8"/>
    <w:pPr>
      <w:suppressLineNumbers/>
    </w:pPr>
    <w:rPr>
      <w:rFonts w:cs="Tahoma"/>
    </w:rPr>
  </w:style>
  <w:style w:type="paragraph" w:customStyle="1" w:styleId="Beschriftung1">
    <w:name w:val="Beschriftung1"/>
    <w:basedOn w:val="Standard"/>
    <w:rsid w:val="00E008A8"/>
    <w:pPr>
      <w:suppressLineNumbers/>
      <w:spacing w:before="120" w:after="120"/>
    </w:pPr>
    <w:rPr>
      <w:rFonts w:cs="Tahoma"/>
      <w:i/>
      <w:iCs/>
      <w:szCs w:val="24"/>
    </w:rPr>
  </w:style>
  <w:style w:type="paragraph" w:customStyle="1" w:styleId="Kommentartext1">
    <w:name w:val="Kommentartext1"/>
    <w:basedOn w:val="Standard"/>
    <w:rsid w:val="00E008A8"/>
    <w:pPr>
      <w:spacing w:line="280" w:lineRule="exact"/>
    </w:pPr>
  </w:style>
  <w:style w:type="paragraph" w:customStyle="1" w:styleId="text">
    <w:name w:val="text"/>
    <w:basedOn w:val="Standard"/>
    <w:rsid w:val="00E008A8"/>
    <w:pPr>
      <w:tabs>
        <w:tab w:val="right" w:pos="9072"/>
      </w:tabs>
      <w:spacing w:line="280" w:lineRule="exact"/>
      <w:jc w:val="both"/>
    </w:pPr>
    <w:rPr>
      <w:color w:val="000000"/>
    </w:rPr>
  </w:style>
  <w:style w:type="paragraph" w:customStyle="1" w:styleId="gru">
    <w:name w:val="gruß"/>
    <w:basedOn w:val="Standard"/>
    <w:rsid w:val="00E008A8"/>
    <w:pPr>
      <w:tabs>
        <w:tab w:val="right" w:pos="9072"/>
      </w:tabs>
      <w:spacing w:line="280" w:lineRule="exact"/>
    </w:pPr>
    <w:rPr>
      <w:color w:val="000000"/>
    </w:rPr>
  </w:style>
  <w:style w:type="paragraph" w:customStyle="1" w:styleId="anrede">
    <w:name w:val="anrede"/>
    <w:basedOn w:val="Standard"/>
    <w:next w:val="text"/>
    <w:rsid w:val="00E008A8"/>
    <w:pPr>
      <w:tabs>
        <w:tab w:val="right" w:pos="9072"/>
      </w:tabs>
      <w:spacing w:line="280" w:lineRule="exact"/>
    </w:pPr>
    <w:rPr>
      <w:color w:val="000000"/>
    </w:rPr>
  </w:style>
  <w:style w:type="paragraph" w:customStyle="1" w:styleId="betrifft">
    <w:name w:val="betrifft"/>
    <w:basedOn w:val="Standard"/>
    <w:rsid w:val="00E008A8"/>
    <w:pPr>
      <w:tabs>
        <w:tab w:val="right" w:pos="9072"/>
      </w:tabs>
      <w:spacing w:line="280" w:lineRule="exact"/>
    </w:pPr>
    <w:rPr>
      <w:b/>
      <w:color w:val="000000"/>
    </w:rPr>
  </w:style>
  <w:style w:type="paragraph" w:customStyle="1" w:styleId="adresse">
    <w:name w:val="adresse"/>
    <w:basedOn w:val="Standard"/>
    <w:rsid w:val="00E008A8"/>
    <w:pPr>
      <w:tabs>
        <w:tab w:val="right" w:pos="9638"/>
      </w:tabs>
      <w:spacing w:line="280" w:lineRule="exact"/>
    </w:pPr>
  </w:style>
  <w:style w:type="paragraph" w:customStyle="1" w:styleId="absender">
    <w:name w:val="absender"/>
    <w:basedOn w:val="Standard"/>
    <w:rsid w:val="00E008A8"/>
    <w:rPr>
      <w:color w:val="000000"/>
      <w:sz w:val="20"/>
    </w:rPr>
  </w:style>
  <w:style w:type="paragraph" w:styleId="Kopfzeile">
    <w:name w:val="header"/>
    <w:basedOn w:val="Standard"/>
    <w:semiHidden/>
    <w:rsid w:val="00E008A8"/>
    <w:pPr>
      <w:tabs>
        <w:tab w:val="center" w:pos="4536"/>
        <w:tab w:val="right" w:pos="9072"/>
      </w:tabs>
    </w:pPr>
  </w:style>
  <w:style w:type="paragraph" w:styleId="Fuzeile">
    <w:name w:val="footer"/>
    <w:basedOn w:val="Standard"/>
    <w:semiHidden/>
    <w:rsid w:val="00E008A8"/>
    <w:pPr>
      <w:tabs>
        <w:tab w:val="center" w:pos="4536"/>
        <w:tab w:val="right" w:pos="9072"/>
      </w:tabs>
    </w:pPr>
  </w:style>
  <w:style w:type="paragraph" w:customStyle="1" w:styleId="Dokumentstruktur1">
    <w:name w:val="Dokumentstruktur1"/>
    <w:basedOn w:val="Standard"/>
    <w:rsid w:val="00E008A8"/>
    <w:pPr>
      <w:shd w:val="clear" w:color="auto" w:fill="000080"/>
    </w:pPr>
    <w:rPr>
      <w:rFonts w:ascii="Tahoma" w:hAnsi="Tahoma"/>
    </w:rPr>
  </w:style>
  <w:style w:type="paragraph" w:styleId="Sprechblasentext">
    <w:name w:val="Balloon Text"/>
    <w:basedOn w:val="Standard"/>
    <w:rsid w:val="00E008A8"/>
    <w:rPr>
      <w:rFonts w:ascii="Tahoma" w:hAnsi="Tahoma" w:cs="Tahoma"/>
      <w:sz w:val="16"/>
      <w:szCs w:val="16"/>
    </w:rPr>
  </w:style>
  <w:style w:type="paragraph" w:styleId="StandardWeb">
    <w:name w:val="Normal (Web)"/>
    <w:basedOn w:val="Standard"/>
    <w:semiHidden/>
    <w:rsid w:val="00E008A8"/>
    <w:pPr>
      <w:spacing w:before="100" w:after="119"/>
    </w:pPr>
    <w:rPr>
      <w:rFonts w:ascii="Arial Unicode MS" w:eastAsia="Arial Unicode MS" w:hAnsi="Arial Unicode MS" w:cs="Arial Unicode MS"/>
      <w:szCs w:val="24"/>
    </w:rPr>
  </w:style>
  <w:style w:type="paragraph" w:customStyle="1" w:styleId="Rahmeninhalt">
    <w:name w:val="Rahmeninhalt"/>
    <w:basedOn w:val="Textkrper"/>
    <w:rsid w:val="00E008A8"/>
  </w:style>
  <w:style w:type="paragraph" w:styleId="Textkrper2">
    <w:name w:val="Body Text 2"/>
    <w:basedOn w:val="Standard"/>
    <w:semiHidden/>
    <w:rsid w:val="00E008A8"/>
    <w:pPr>
      <w:suppressAutoHyphens w:val="0"/>
      <w:autoSpaceDE w:val="0"/>
      <w:autoSpaceDN w:val="0"/>
      <w:adjustRightInd w:val="0"/>
      <w:jc w:val="both"/>
    </w:pPr>
    <w:rPr>
      <w:rFonts w:ascii="Arial" w:hAnsi="Arial" w:cs="Arial"/>
      <w:lang w:eastAsia="de-DE"/>
    </w:rPr>
  </w:style>
  <w:style w:type="paragraph" w:styleId="Listenabsatz">
    <w:name w:val="List Paragraph"/>
    <w:basedOn w:val="Standard"/>
    <w:uiPriority w:val="34"/>
    <w:qFormat/>
    <w:rsid w:val="00FE44D2"/>
    <w:pPr>
      <w:suppressAutoHyphens w:val="0"/>
      <w:spacing w:after="200" w:line="276" w:lineRule="auto"/>
      <w:ind w:left="720"/>
      <w:contextualSpacing/>
    </w:pPr>
    <w:rPr>
      <w:rFonts w:ascii="Calibri" w:eastAsia="Calibri" w:hAnsi="Calibri"/>
      <w:sz w:val="22"/>
      <w:szCs w:val="22"/>
      <w:lang w:eastAsia="en-US"/>
    </w:rPr>
  </w:style>
  <w:style w:type="character" w:styleId="Fett">
    <w:name w:val="Strong"/>
    <w:basedOn w:val="Absatz-Standardschriftart"/>
    <w:uiPriority w:val="22"/>
    <w:qFormat/>
    <w:rsid w:val="00D51917"/>
    <w:rPr>
      <w:b/>
      <w:bCs/>
    </w:rPr>
  </w:style>
</w:styles>
</file>

<file path=word/webSettings.xml><?xml version="1.0" encoding="utf-8"?>
<w:webSettings xmlns:r="http://schemas.openxmlformats.org/officeDocument/2006/relationships" xmlns:w="http://schemas.openxmlformats.org/wordprocessingml/2006/main">
  <w:divs>
    <w:div w:id="3910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WPM0A2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$WPM0A22</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PLZ</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dc:title>
  <dc:creator>Behnsen</dc:creator>
  <cp:lastModifiedBy>home</cp:lastModifiedBy>
  <cp:revision>4</cp:revision>
  <cp:lastPrinted>2013-03-14T13:42:00Z</cp:lastPrinted>
  <dcterms:created xsi:type="dcterms:W3CDTF">2013-03-14T09:21:00Z</dcterms:created>
  <dcterms:modified xsi:type="dcterms:W3CDTF">2013-03-14T15:48:00Z</dcterms:modified>
</cp:coreProperties>
</file>